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EF" w:rsidRPr="00314AC9" w:rsidRDefault="007575EF" w:rsidP="007575E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575EF" w:rsidRPr="00314AC9" w:rsidRDefault="007575EF" w:rsidP="007575E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14AC9">
        <w:rPr>
          <w:rFonts w:ascii="Arial" w:hAnsi="Arial" w:cs="Arial"/>
          <w:b/>
          <w:bCs/>
          <w:sz w:val="24"/>
          <w:szCs w:val="24"/>
          <w:u w:val="single"/>
        </w:rPr>
        <w:t>Hygienemaßnahmen Anne-Frank-Förderschule</w:t>
      </w:r>
    </w:p>
    <w:p w:rsidR="007575EF" w:rsidRPr="00314AC9" w:rsidRDefault="007575EF" w:rsidP="007575E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575EF" w:rsidRPr="00314AC9" w:rsidRDefault="007575EF" w:rsidP="007575E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14AC9">
        <w:rPr>
          <w:rFonts w:ascii="Arial" w:hAnsi="Arial" w:cs="Arial"/>
          <w:b/>
          <w:bCs/>
          <w:sz w:val="24"/>
          <w:szCs w:val="24"/>
        </w:rPr>
        <w:t>Auf Grundlage der Hygienehinweise für die Schulen in Baden-Württemberg Stand 22.04.2020</w:t>
      </w:r>
    </w:p>
    <w:p w:rsidR="007575EF" w:rsidRPr="00314AC9" w:rsidRDefault="007575EF" w:rsidP="007575E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7575EF" w:rsidRPr="00314AC9" w:rsidRDefault="007575EF" w:rsidP="007575EF">
      <w:pPr>
        <w:pStyle w:val="Listenabsatz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b/>
          <w:bCs/>
          <w:sz w:val="24"/>
          <w:szCs w:val="24"/>
        </w:rPr>
        <w:t xml:space="preserve">Abstandsgebot: </w:t>
      </w:r>
      <w:r w:rsidRPr="00314AC9">
        <w:rPr>
          <w:rFonts w:ascii="Arial" w:hAnsi="Arial" w:cs="Arial"/>
          <w:sz w:val="24"/>
          <w:szCs w:val="24"/>
        </w:rPr>
        <w:t>Mindestens 1,50 m Abstand halten. Davon ausgenommen sind solche Tätigkeiten, bei denen eine engere körperliche Nähe nicht zu vermeiden ist; in diesen Fällen sind geeignete Schutzmaßnahmen wie das Tragen einer Mund-Nasen-Bedeckung erforderlich.</w:t>
      </w:r>
    </w:p>
    <w:p w:rsidR="007575EF" w:rsidRDefault="007575EF" w:rsidP="007575EF">
      <w:pPr>
        <w:pStyle w:val="Listenabsatz"/>
        <w:spacing w:after="0"/>
        <w:ind w:left="426"/>
        <w:rPr>
          <w:rFonts w:ascii="Arial" w:hAnsi="Arial" w:cs="Arial"/>
          <w:b/>
          <w:sz w:val="24"/>
          <w:szCs w:val="24"/>
        </w:rPr>
      </w:pP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b/>
          <w:sz w:val="24"/>
          <w:szCs w:val="24"/>
        </w:rPr>
        <w:t>Umsetzung:</w:t>
      </w:r>
      <w:r w:rsidRPr="007575EF">
        <w:rPr>
          <w:rFonts w:ascii="Arial" w:hAnsi="Arial" w:cs="Arial"/>
          <w:sz w:val="24"/>
          <w:szCs w:val="24"/>
        </w:rPr>
        <w:t xml:space="preserve"> </w:t>
      </w:r>
      <w:r w:rsidRPr="00314AC9">
        <w:rPr>
          <w:rFonts w:ascii="Arial" w:hAnsi="Arial" w:cs="Arial"/>
          <w:sz w:val="24"/>
          <w:szCs w:val="24"/>
        </w:rPr>
        <w:t>Klassen werden geteilt, maximal 6 Schüler werden in einem Klassenraum beschult.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 xml:space="preserve">Aufgrund des besonderen Förderbedarfs der Schüler des SBBZ Lernen kann nicht zu 100 % gewährleistet werden, dass der Mindestabstand eingehalten wird. Die Lehrkräfte werden alles Mögliche tun, um dies zu  gewährleisten. </w:t>
      </w:r>
    </w:p>
    <w:p w:rsidR="007575EF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Sonderpädagogische Diagnostik: Mindestabstand kann nicht immer eingehalten werden, zum Beispiel bei der Durchführung der Intelligenzdiagnostik mit Kindergartenkindern – daher ist das Tragen von Masken, Face-Shields wichtig. Zur Abtrennung von Arbeiten am Tisch werden mobile Plexiglaswände eingesetzt.</w:t>
      </w:r>
    </w:p>
    <w:p w:rsidR="007575EF" w:rsidRPr="00314AC9" w:rsidRDefault="007575EF" w:rsidP="007575EF">
      <w:pPr>
        <w:pStyle w:val="Listenabsatz"/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</w:p>
    <w:p w:rsidR="007575EF" w:rsidRPr="00314AC9" w:rsidRDefault="007575EF" w:rsidP="007575EF">
      <w:pPr>
        <w:pStyle w:val="Listenabsatz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314AC9">
        <w:rPr>
          <w:rFonts w:ascii="Arial" w:hAnsi="Arial" w:cs="Arial"/>
          <w:b/>
          <w:bCs/>
          <w:sz w:val="24"/>
          <w:szCs w:val="24"/>
        </w:rPr>
        <w:t xml:space="preserve">Gründliche Händehygiene 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bCs/>
          <w:sz w:val="24"/>
          <w:szCs w:val="24"/>
        </w:rPr>
      </w:pPr>
      <w:r w:rsidRPr="00314AC9">
        <w:rPr>
          <w:rFonts w:ascii="Arial" w:hAnsi="Arial" w:cs="Arial"/>
          <w:bCs/>
          <w:sz w:val="24"/>
          <w:szCs w:val="24"/>
        </w:rPr>
        <w:t xml:space="preserve">Händewaschen </w:t>
      </w:r>
      <w:r w:rsidRPr="007632D8">
        <w:rPr>
          <w:rFonts w:ascii="Arial" w:hAnsi="Arial" w:cs="Arial"/>
          <w:bCs/>
          <w:sz w:val="24"/>
          <w:szCs w:val="24"/>
        </w:rPr>
        <w:t xml:space="preserve">(z. B. nach dem Naseputzen, Husten oder Niesen; nach der Benutzung von öffentlichen Verkehrsmitteln; nach Kontakt mit Treppengeländern, Türgriffen, Haltegriffen etc., vor und nach dem Essen; vor dem Aufsetzen und nach dem Abnehmen einer Schutzmaske, nach dem Toiletten-Gang oder nach Betreten des Klassenraums) </w:t>
      </w:r>
      <w:r w:rsidRPr="00314AC9">
        <w:rPr>
          <w:rFonts w:ascii="Arial" w:hAnsi="Arial" w:cs="Arial"/>
          <w:sz w:val="24"/>
          <w:szCs w:val="24"/>
        </w:rPr>
        <w:t xml:space="preserve">mit hautschonender Flüssigseife für 20 – 30 Sekunden </w:t>
      </w:r>
      <w:r w:rsidRPr="00314AC9">
        <w:rPr>
          <w:rFonts w:ascii="Arial" w:hAnsi="Arial" w:cs="Arial"/>
          <w:bCs/>
          <w:sz w:val="24"/>
          <w:szCs w:val="24"/>
        </w:rPr>
        <w:t>od</w:t>
      </w:r>
      <w:r>
        <w:rPr>
          <w:rFonts w:ascii="Arial" w:hAnsi="Arial" w:cs="Arial"/>
          <w:bCs/>
          <w:sz w:val="24"/>
          <w:szCs w:val="24"/>
        </w:rPr>
        <w:t>er, wenn dies nicht möglich ist: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bCs/>
          <w:sz w:val="24"/>
          <w:szCs w:val="24"/>
        </w:rPr>
        <w:t xml:space="preserve">Händedesinfektion </w:t>
      </w:r>
    </w:p>
    <w:p w:rsidR="007575EF" w:rsidRPr="00314AC9" w:rsidRDefault="007575EF" w:rsidP="007575EF">
      <w:pPr>
        <w:pStyle w:val="Listenabsatz"/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</w:p>
    <w:p w:rsidR="007575EF" w:rsidRPr="00314AC9" w:rsidRDefault="007575EF" w:rsidP="007575EF">
      <w:pPr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314AC9">
        <w:rPr>
          <w:rFonts w:ascii="Arial" w:hAnsi="Arial" w:cs="Arial"/>
          <w:b/>
          <w:sz w:val="24"/>
          <w:szCs w:val="24"/>
        </w:rPr>
        <w:t>Umsetzung: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Unterricht findet nur in Räumen statt, in denen man sich regelmäßig die Hände waschen kann.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Seifenspender werden aufgehängt, Papierhandtücher regelmäßig nachgefüllt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bCs/>
          <w:sz w:val="24"/>
          <w:szCs w:val="24"/>
        </w:rPr>
        <w:t>Spender für Desinfektionsmittel auf allen Fluren.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bCs/>
          <w:sz w:val="24"/>
          <w:szCs w:val="24"/>
        </w:rPr>
        <w:t>Handkontaktstellen werden so weit wie möglich vermieden</w:t>
      </w:r>
      <w:r>
        <w:rPr>
          <w:rFonts w:ascii="Arial" w:hAnsi="Arial" w:cs="Arial"/>
          <w:bCs/>
          <w:sz w:val="24"/>
          <w:szCs w:val="24"/>
        </w:rPr>
        <w:t>.</w:t>
      </w:r>
    </w:p>
    <w:p w:rsidR="007575EF" w:rsidRPr="00314AC9" w:rsidRDefault="007575EF" w:rsidP="007575EF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:rsidR="007575EF" w:rsidRPr="00314AC9" w:rsidRDefault="007575EF" w:rsidP="007575EF">
      <w:pPr>
        <w:pStyle w:val="Listenabsatz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314AC9">
        <w:rPr>
          <w:rFonts w:ascii="Arial" w:hAnsi="Arial" w:cs="Arial"/>
          <w:b/>
          <w:sz w:val="24"/>
          <w:szCs w:val="24"/>
        </w:rPr>
        <w:lastRenderedPageBreak/>
        <w:t>Aufklärung Hygienemaßnahmen</w:t>
      </w:r>
    </w:p>
    <w:p w:rsidR="007575EF" w:rsidRPr="00314AC9" w:rsidRDefault="007575EF" w:rsidP="007575EF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 xml:space="preserve">Lehrer klären Schüler zu Beginn der Öffnung der Schulen auf. </w:t>
      </w:r>
    </w:p>
    <w:p w:rsidR="007575EF" w:rsidRPr="00314AC9" w:rsidRDefault="007575EF" w:rsidP="007575EF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Husten- und Niesetikette werden vermittelt.</w:t>
      </w:r>
    </w:p>
    <w:p w:rsidR="007575EF" w:rsidRPr="00314AC9" w:rsidRDefault="007575EF" w:rsidP="007575EF">
      <w:pPr>
        <w:pStyle w:val="Listenabsatz"/>
        <w:numPr>
          <w:ilvl w:val="0"/>
          <w:numId w:val="4"/>
        </w:numPr>
        <w:spacing w:after="200" w:line="276" w:lineRule="auto"/>
        <w:rPr>
          <w:rStyle w:val="fontstyle01"/>
        </w:rPr>
      </w:pPr>
      <w:r w:rsidRPr="00314AC9">
        <w:rPr>
          <w:rStyle w:val="fontstyle01"/>
        </w:rPr>
        <w:t xml:space="preserve">Wenn Abstand im Unterricht nicht möglich ist, ist eine Mund-Nasen-Bedeckung </w:t>
      </w:r>
      <w:r>
        <w:rPr>
          <w:rStyle w:val="fontstyle01"/>
        </w:rPr>
        <w:t xml:space="preserve">auch in den Klassenräumen </w:t>
      </w:r>
      <w:r w:rsidRPr="00314AC9">
        <w:rPr>
          <w:rStyle w:val="fontstyle01"/>
        </w:rPr>
        <w:t>erforderlich.</w:t>
      </w:r>
    </w:p>
    <w:p w:rsidR="007575EF" w:rsidRDefault="007575EF" w:rsidP="007575EF">
      <w:pPr>
        <w:spacing w:after="200" w:line="276" w:lineRule="auto"/>
        <w:rPr>
          <w:rStyle w:val="fontstyle01"/>
        </w:rPr>
      </w:pPr>
      <w:r w:rsidRPr="00314AC9">
        <w:rPr>
          <w:rStyle w:val="fontstyle01"/>
        </w:rPr>
        <w:t xml:space="preserve">Bei </w:t>
      </w:r>
      <w:r w:rsidRPr="00314AC9">
        <w:rPr>
          <w:rStyle w:val="fontstyle21"/>
        </w:rPr>
        <w:t xml:space="preserve">Krankheitszeichen </w:t>
      </w:r>
      <w:r w:rsidRPr="00314AC9">
        <w:rPr>
          <w:rStyle w:val="fontstyle01"/>
        </w:rPr>
        <w:t>(z. B. Fieber, trockener Husten, Atemprobleme, Verlust</w:t>
      </w:r>
      <w:r w:rsidRPr="00314AC9">
        <w:rPr>
          <w:rFonts w:ascii="Arial" w:hAnsi="Arial" w:cs="Arial"/>
          <w:color w:val="000000"/>
          <w:sz w:val="24"/>
          <w:szCs w:val="24"/>
        </w:rPr>
        <w:br/>
      </w:r>
      <w:r w:rsidRPr="00314AC9">
        <w:rPr>
          <w:rStyle w:val="fontstyle01"/>
        </w:rPr>
        <w:t>Geschmacks-/Geruchssinn, Halsschmerzen) in jedem Fall zu Hause bleiben und</w:t>
      </w:r>
      <w:r w:rsidRPr="00314AC9">
        <w:rPr>
          <w:rFonts w:ascii="Arial" w:hAnsi="Arial" w:cs="Arial"/>
          <w:color w:val="000000"/>
          <w:sz w:val="24"/>
          <w:szCs w:val="24"/>
        </w:rPr>
        <w:br/>
      </w:r>
      <w:r w:rsidRPr="00314AC9">
        <w:rPr>
          <w:rStyle w:val="fontstyle01"/>
        </w:rPr>
        <w:t>ggf. medizinische Beratung/ Behandlung in Anspruch nehmen.</w:t>
      </w:r>
    </w:p>
    <w:p w:rsidR="007575EF" w:rsidRPr="00314AC9" w:rsidRDefault="007575EF" w:rsidP="007575EF">
      <w:pPr>
        <w:pStyle w:val="Listenabsatz"/>
        <w:numPr>
          <w:ilvl w:val="0"/>
          <w:numId w:val="2"/>
        </w:numPr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314AC9">
        <w:rPr>
          <w:rFonts w:ascii="Arial" w:hAnsi="Arial" w:cs="Arial"/>
          <w:b/>
          <w:sz w:val="24"/>
          <w:szCs w:val="24"/>
        </w:rPr>
        <w:t>Raumhygiene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 xml:space="preserve">Tische werden in ausreichendem Abstand aufgestellt. Nicht notwendige Tische und Stühle werden möglichst außerhalb des Klassenzimmers aufbewahrt. 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Maximal 6 Schüler pro Klassenraum.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Regelmäßiges Lüften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Regelmäßige Reinigung der Oberflächen durch Lehrkraft und Reinigungskräfte nach DIN 77400.</w:t>
      </w:r>
    </w:p>
    <w:p w:rsidR="007575EF" w:rsidRPr="00314AC9" w:rsidRDefault="007575EF" w:rsidP="007575EF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314AC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Keine Partner- und Gruppenarbeit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:rsidR="007575EF" w:rsidRPr="00314AC9" w:rsidRDefault="007575EF" w:rsidP="007575EF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314AC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Kein Sportunterricht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.</w:t>
      </w:r>
    </w:p>
    <w:p w:rsidR="007575EF" w:rsidRPr="00314AC9" w:rsidRDefault="007575EF" w:rsidP="007575EF">
      <w:pPr>
        <w:pStyle w:val="Listenabsatz"/>
        <w:numPr>
          <w:ilvl w:val="0"/>
          <w:numId w:val="6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Sofas, Spielecken etc. werden zur Benutzung gesperrt.</w:t>
      </w:r>
    </w:p>
    <w:p w:rsidR="007575EF" w:rsidRPr="00314AC9" w:rsidRDefault="007575EF" w:rsidP="007575EF">
      <w:pPr>
        <w:spacing w:after="0" w:line="276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7575EF" w:rsidRPr="00314AC9" w:rsidRDefault="007575EF" w:rsidP="007575EF">
      <w:pPr>
        <w:numPr>
          <w:ilvl w:val="0"/>
          <w:numId w:val="5"/>
        </w:numPr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314AC9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 xml:space="preserve">Lüften </w:t>
      </w:r>
      <w:r w:rsidRPr="00314AC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(Austausch der Innenraumluft)</w:t>
      </w:r>
    </w:p>
    <w:p w:rsidR="007575EF" w:rsidRPr="00314AC9" w:rsidRDefault="007575EF" w:rsidP="007575EF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314AC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mehrmals täglich (2 - 5 min), mindestens in jeder Pause </w:t>
      </w:r>
    </w:p>
    <w:p w:rsidR="007575EF" w:rsidRDefault="007575EF" w:rsidP="007575EF">
      <w:pPr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314AC9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Quer- bzw. Stoßlüftung: vollständig geöffnete Fenster, ggf. Türe </w:t>
      </w:r>
    </w:p>
    <w:p w:rsidR="007575EF" w:rsidRPr="00314AC9" w:rsidRDefault="007575EF" w:rsidP="007575EF">
      <w:pPr>
        <w:spacing w:after="0" w:line="276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7575EF" w:rsidRPr="00314AC9" w:rsidRDefault="007575EF" w:rsidP="007575EF">
      <w:pPr>
        <w:pStyle w:val="Listenabsatz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314AC9">
        <w:rPr>
          <w:rFonts w:ascii="Arial" w:hAnsi="Arial" w:cs="Arial"/>
          <w:b/>
          <w:sz w:val="24"/>
          <w:szCs w:val="24"/>
        </w:rPr>
        <w:t>Hygiene im Sanitärbereich</w:t>
      </w:r>
    </w:p>
    <w:p w:rsidR="007575EF" w:rsidRPr="00314AC9" w:rsidRDefault="007575EF" w:rsidP="007575EF">
      <w:pPr>
        <w:pStyle w:val="Listenabsatz"/>
        <w:numPr>
          <w:ilvl w:val="0"/>
          <w:numId w:val="10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Seifenspender werden aufgehängt, Papierhandtücher regelmäßig nachgefüllt</w:t>
      </w:r>
    </w:p>
    <w:p w:rsidR="007575EF" w:rsidRPr="00314AC9" w:rsidRDefault="007575EF" w:rsidP="007575EF">
      <w:pPr>
        <w:pStyle w:val="Listenabsatz"/>
        <w:numPr>
          <w:ilvl w:val="0"/>
          <w:numId w:val="10"/>
        </w:num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Regelmäßige Reinigung</w:t>
      </w:r>
    </w:p>
    <w:p w:rsidR="007575EF" w:rsidRDefault="007575EF" w:rsidP="007575EF">
      <w:pPr>
        <w:pStyle w:val="Listenabsatz"/>
        <w:numPr>
          <w:ilvl w:val="0"/>
          <w:numId w:val="10"/>
        </w:numPr>
        <w:spacing w:after="200" w:line="276" w:lineRule="auto"/>
        <w:rPr>
          <w:rStyle w:val="fontstyle01"/>
        </w:rPr>
      </w:pPr>
      <w:r w:rsidRPr="00314AC9">
        <w:rPr>
          <w:rStyle w:val="fontstyle01"/>
        </w:rPr>
        <w:t>Schüler sollen nur einzeln auf die Toilette gehen</w:t>
      </w:r>
    </w:p>
    <w:p w:rsidR="007575EF" w:rsidRPr="00314AC9" w:rsidRDefault="007575EF" w:rsidP="007575EF">
      <w:pPr>
        <w:pStyle w:val="Listenabsatz"/>
        <w:spacing w:after="200" w:line="276" w:lineRule="auto"/>
        <w:ind w:left="1080"/>
        <w:rPr>
          <w:rStyle w:val="fontstyle01"/>
        </w:rPr>
      </w:pPr>
    </w:p>
    <w:p w:rsidR="007575EF" w:rsidRPr="00314AC9" w:rsidRDefault="007575EF" w:rsidP="007575EF">
      <w:pPr>
        <w:pStyle w:val="Listenabsatz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314AC9">
        <w:rPr>
          <w:rFonts w:ascii="Arial" w:hAnsi="Arial" w:cs="Arial"/>
          <w:b/>
          <w:sz w:val="24"/>
          <w:szCs w:val="24"/>
        </w:rPr>
        <w:t>Infektionsschutz in den Pausen</w:t>
      </w:r>
    </w:p>
    <w:p w:rsidR="007575EF" w:rsidRPr="00314AC9" w:rsidRDefault="007575EF" w:rsidP="007575EF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Es gibt keine gemeinsamen Pausen</w:t>
      </w:r>
    </w:p>
    <w:p w:rsidR="007575EF" w:rsidRPr="00314AC9" w:rsidRDefault="007575EF" w:rsidP="007575EF">
      <w:pPr>
        <w:pStyle w:val="Listenabsatz"/>
        <w:numPr>
          <w:ilvl w:val="0"/>
          <w:numId w:val="9"/>
        </w:numPr>
        <w:spacing w:after="0" w:line="276" w:lineRule="auto"/>
        <w:rPr>
          <w:rStyle w:val="fontstyle01"/>
        </w:rPr>
      </w:pPr>
      <w:r w:rsidRPr="00314AC9">
        <w:rPr>
          <w:rStyle w:val="fontstyle01"/>
        </w:rPr>
        <w:t>keine Fangspiele oder andere Spiele mit Körperkontakt</w:t>
      </w:r>
    </w:p>
    <w:p w:rsidR="007575EF" w:rsidRDefault="007575EF" w:rsidP="007575EF">
      <w:pPr>
        <w:pStyle w:val="Listenabsatz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Pausen finden individuell pro Gruppe statt.</w:t>
      </w:r>
    </w:p>
    <w:p w:rsidR="007575EF" w:rsidRPr="007632D8" w:rsidRDefault="007575EF" w:rsidP="007575E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575EF" w:rsidRPr="00314AC9" w:rsidRDefault="007575EF" w:rsidP="007575EF">
      <w:pPr>
        <w:pStyle w:val="Listenabsatz"/>
        <w:spacing w:after="0" w:line="276" w:lineRule="auto"/>
        <w:ind w:left="1080"/>
        <w:rPr>
          <w:rFonts w:ascii="Arial" w:hAnsi="Arial" w:cs="Arial"/>
          <w:sz w:val="24"/>
          <w:szCs w:val="24"/>
        </w:rPr>
      </w:pPr>
    </w:p>
    <w:p w:rsidR="007575EF" w:rsidRPr="00314AC9" w:rsidRDefault="007575EF" w:rsidP="007575EF">
      <w:pPr>
        <w:pStyle w:val="Listenabsatz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314AC9">
        <w:rPr>
          <w:rFonts w:ascii="Arial" w:hAnsi="Arial" w:cs="Arial"/>
          <w:b/>
          <w:sz w:val="24"/>
          <w:szCs w:val="24"/>
        </w:rPr>
        <w:lastRenderedPageBreak/>
        <w:t>Wegeführung und Unterrichtsorganisation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Unterrichtsbeginn und Unterrichtsende ist versetzt.</w:t>
      </w:r>
    </w:p>
    <w:p w:rsidR="007575EF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 xml:space="preserve">Treppenhaus wird unterteilt, „Einbahnstraßen“, sodass kaum Kontakt zwischen mehreren Schülern stattfinden kann. </w:t>
      </w:r>
    </w:p>
    <w:p w:rsidR="007575EF" w:rsidRPr="00314AC9" w:rsidRDefault="007575EF" w:rsidP="007575EF">
      <w:pPr>
        <w:pStyle w:val="Listenabsatz"/>
        <w:numPr>
          <w:ilvl w:val="0"/>
          <w:numId w:val="3"/>
        </w:numPr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den Fluren und Treppen im Schulgebäude müssen Mund-Nasen-Bedeckungen getragen werden.</w:t>
      </w:r>
    </w:p>
    <w:p w:rsidR="007575EF" w:rsidRPr="00314AC9" w:rsidRDefault="007575EF" w:rsidP="007575EF">
      <w:pPr>
        <w:pStyle w:val="Listenabsatz"/>
        <w:numPr>
          <w:ilvl w:val="0"/>
          <w:numId w:val="2"/>
        </w:numPr>
        <w:spacing w:after="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314AC9">
        <w:rPr>
          <w:rFonts w:ascii="Arial" w:hAnsi="Arial" w:cs="Arial"/>
          <w:b/>
          <w:sz w:val="24"/>
          <w:szCs w:val="24"/>
        </w:rPr>
        <w:t>Besprechungen / Konferenzen</w:t>
      </w:r>
    </w:p>
    <w:p w:rsidR="007575EF" w:rsidRDefault="007575EF" w:rsidP="007575EF">
      <w:pPr>
        <w:pStyle w:val="Listenabsatz"/>
        <w:numPr>
          <w:ilvl w:val="0"/>
          <w:numId w:val="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Besprechungen werden mit dem nötigen Sicherheitsabstand durchgeführt, Konferenzen nach Bedarf als Videokonferenzen über Zoom bzw. Jit.Si unter Beachtung der Datenschutzbedingungen abgehalten.</w:t>
      </w:r>
    </w:p>
    <w:p w:rsidR="007575EF" w:rsidRPr="00314AC9" w:rsidRDefault="007575EF" w:rsidP="007575EF">
      <w:pPr>
        <w:pStyle w:val="Listenabsatz"/>
        <w:spacing w:after="0" w:line="276" w:lineRule="auto"/>
        <w:ind w:left="851"/>
        <w:rPr>
          <w:rFonts w:ascii="Arial" w:hAnsi="Arial" w:cs="Arial"/>
          <w:sz w:val="24"/>
          <w:szCs w:val="24"/>
        </w:rPr>
      </w:pPr>
    </w:p>
    <w:p w:rsidR="007575EF" w:rsidRPr="00E86680" w:rsidRDefault="007575EF" w:rsidP="007575EF">
      <w:pPr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314AC9">
        <w:rPr>
          <w:rFonts w:ascii="Arial" w:eastAsia="Times New Roman" w:hAnsi="Arial" w:cs="Arial"/>
          <w:b/>
          <w:bCs/>
          <w:sz w:val="24"/>
          <w:szCs w:val="24"/>
          <w:lang w:eastAsia="de-DE"/>
        </w:rPr>
        <w:t xml:space="preserve">   9</w:t>
      </w:r>
      <w:r w:rsidRPr="00E86680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. Meldepflicht</w:t>
      </w:r>
    </w:p>
    <w:p w:rsidR="007575EF" w:rsidRPr="00314AC9" w:rsidRDefault="007575EF" w:rsidP="007575EF">
      <w:pPr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E86680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Aufgrund der Coronavirus-Meldepflichtverordnung i. V. m. § 8 und § 36 des Infektionsschutzgesetzes sind sowohl der Verdacht einer Erkrankung als auch das Auftreten von COVID-19 Fällen in Schulen dem Gesundheitsamt zu melden.</w:t>
      </w:r>
    </w:p>
    <w:p w:rsidR="007575EF" w:rsidRPr="00314AC9" w:rsidRDefault="007575EF" w:rsidP="007575E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575EF" w:rsidRPr="00314AC9" w:rsidRDefault="007575EF" w:rsidP="007575E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575EF" w:rsidRPr="00314AC9" w:rsidRDefault="007575EF" w:rsidP="007575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Furtwangen, den 11.05.2020</w:t>
      </w:r>
    </w:p>
    <w:p w:rsidR="007575EF" w:rsidRPr="00314AC9" w:rsidRDefault="007575EF" w:rsidP="007575E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575EF" w:rsidRPr="00314AC9" w:rsidRDefault="007575EF" w:rsidP="007575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 xml:space="preserve">gez. </w:t>
      </w:r>
    </w:p>
    <w:p w:rsidR="007575EF" w:rsidRPr="00314AC9" w:rsidRDefault="007575EF" w:rsidP="007575E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14AC9">
        <w:rPr>
          <w:rFonts w:ascii="Arial" w:hAnsi="Arial" w:cs="Arial"/>
          <w:sz w:val="24"/>
          <w:szCs w:val="24"/>
        </w:rPr>
        <w:t>Peter Seiff, Sonderschulrektor</w:t>
      </w:r>
    </w:p>
    <w:p w:rsidR="007575EF" w:rsidRDefault="007575EF" w:rsidP="007575EF">
      <w:pPr>
        <w:spacing w:after="0" w:line="276" w:lineRule="auto"/>
      </w:pPr>
    </w:p>
    <w:p w:rsidR="007575EF" w:rsidRPr="00A52132" w:rsidRDefault="007575EF" w:rsidP="007575EF">
      <w:pPr>
        <w:spacing w:after="0" w:line="276" w:lineRule="auto"/>
      </w:pPr>
    </w:p>
    <w:p w:rsidR="007575EF" w:rsidRDefault="007575EF" w:rsidP="007575EF">
      <w:pPr>
        <w:spacing w:after="0" w:line="276" w:lineRule="auto"/>
      </w:pPr>
    </w:p>
    <w:p w:rsidR="007575EF" w:rsidRPr="00314AC9" w:rsidRDefault="007575EF" w:rsidP="007575EF">
      <w:pPr>
        <w:pStyle w:val="Listenabsatz"/>
        <w:spacing w:after="0"/>
        <w:ind w:left="426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575EF" w:rsidRPr="00314AC9" w:rsidSect="00A52132">
      <w:headerReference w:type="default" r:id="rId7"/>
      <w:footerReference w:type="default" r:id="rId8"/>
      <w:pgSz w:w="11906" w:h="16838"/>
      <w:pgMar w:top="624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B4" w:rsidRDefault="002842B4" w:rsidP="00446D77">
      <w:pPr>
        <w:spacing w:after="0" w:line="240" w:lineRule="auto"/>
      </w:pPr>
      <w:r>
        <w:separator/>
      </w:r>
    </w:p>
  </w:endnote>
  <w:endnote w:type="continuationSeparator" w:id="0">
    <w:p w:rsidR="002842B4" w:rsidRDefault="002842B4" w:rsidP="0044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 LT 45 Light">
    <w:altName w:val="Corbel"/>
    <w:charset w:val="00"/>
    <w:family w:val="auto"/>
    <w:pitch w:val="variable"/>
    <w:sig w:usb0="00000001" w:usb1="4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17309"/>
      <w:docPartObj>
        <w:docPartGallery w:val="Page Numbers (Bottom of Page)"/>
        <w:docPartUnique/>
      </w:docPartObj>
    </w:sdtPr>
    <w:sdtEndPr/>
    <w:sdtContent>
      <w:p w:rsidR="00314AC9" w:rsidRDefault="00314AC9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5CEFA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ry3R&#10;Rs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314AC9" w:rsidRDefault="00314AC9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7575EF">
          <w:rPr>
            <w:noProof/>
          </w:rPr>
          <w:t>2</w:t>
        </w:r>
        <w:r>
          <w:fldChar w:fldCharType="end"/>
        </w:r>
      </w:p>
    </w:sdtContent>
  </w:sdt>
  <w:p w:rsidR="00314AC9" w:rsidRDefault="00314A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B4" w:rsidRDefault="002842B4" w:rsidP="00446D77">
      <w:pPr>
        <w:spacing w:after="0" w:line="240" w:lineRule="auto"/>
      </w:pPr>
      <w:r>
        <w:separator/>
      </w:r>
    </w:p>
  </w:footnote>
  <w:footnote w:type="continuationSeparator" w:id="0">
    <w:p w:rsidR="002842B4" w:rsidRDefault="002842B4" w:rsidP="0044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57" w:rsidRDefault="002041D4" w:rsidP="00604F57">
    <w:pPr>
      <w:pStyle w:val="berschrift2"/>
      <w:jc w:val="center"/>
      <w:rPr>
        <w:sz w:val="32"/>
        <w:szCs w:val="32"/>
      </w:rPr>
    </w:pPr>
    <w:r>
      <w:rPr>
        <w:rFonts w:ascii="Arial" w:hAnsi="Arial"/>
        <w:sz w:val="18"/>
        <w:lang w:val="en-US"/>
      </w:rPr>
      <w:tab/>
    </w:r>
    <w:r w:rsidR="00604F57" w:rsidRPr="004B0C7A">
      <w:rPr>
        <w:noProof/>
        <w:sz w:val="32"/>
        <w:szCs w:val="32"/>
      </w:rPr>
      <w:drawing>
        <wp:inline distT="0" distB="0" distL="0" distR="0">
          <wp:extent cx="6296025" cy="447675"/>
          <wp:effectExtent l="0" t="0" r="9525" b="9525"/>
          <wp:docPr id="1" name="Grafik 1" descr="afs_logo_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s_logo_ki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4F57" w:rsidRDefault="00604F57" w:rsidP="00604F57">
    <w:pPr>
      <w:pStyle w:val="berschrift2"/>
      <w:jc w:val="center"/>
      <w:rPr>
        <w:sz w:val="32"/>
        <w:szCs w:val="32"/>
      </w:rPr>
    </w:pPr>
    <w:r>
      <w:rPr>
        <w:sz w:val="32"/>
        <w:szCs w:val="32"/>
      </w:rPr>
      <w:t>Sonderpädagogisches Bildungs- und Beratungszentrum mit Förderschwerpunkt Lernen</w:t>
    </w:r>
  </w:p>
  <w:p w:rsidR="00604F57" w:rsidRDefault="00604F57" w:rsidP="00604F57">
    <w:pPr>
      <w:pStyle w:val="berschrift2"/>
      <w:jc w:val="center"/>
      <w:rPr>
        <w:sz w:val="32"/>
        <w:szCs w:val="32"/>
      </w:rPr>
    </w:pPr>
    <w:r>
      <w:rPr>
        <w:sz w:val="32"/>
        <w:szCs w:val="32"/>
      </w:rPr>
      <w:t>Furtwangen im Schwarzwald</w:t>
    </w:r>
  </w:p>
  <w:p w:rsidR="00604F57" w:rsidRDefault="00604F57" w:rsidP="00604F57">
    <w:pPr>
      <w:pStyle w:val="berschrift3"/>
      <w:rPr>
        <w:sz w:val="16"/>
        <w:szCs w:val="16"/>
      </w:rPr>
    </w:pPr>
    <w:r w:rsidRPr="006D5614">
      <w:rPr>
        <w:sz w:val="16"/>
        <w:szCs w:val="16"/>
      </w:rPr>
      <w:t xml:space="preserve">Ilbenstr. 16- 18 </w:t>
    </w:r>
    <w:r w:rsidRPr="006D5614">
      <w:rPr>
        <w:sz w:val="16"/>
        <w:szCs w:val="16"/>
      </w:rPr>
      <w:sym w:font="Symbol" w:char="F0B7"/>
    </w:r>
    <w:r w:rsidRPr="006D5614">
      <w:rPr>
        <w:sz w:val="16"/>
        <w:szCs w:val="16"/>
      </w:rPr>
      <w:t xml:space="preserve"> 78120 Furtwangen </w:t>
    </w:r>
    <w:r w:rsidRPr="006D5614">
      <w:rPr>
        <w:sz w:val="16"/>
        <w:szCs w:val="16"/>
      </w:rPr>
      <w:sym w:font="Symbol" w:char="F0B7"/>
    </w:r>
    <w:r w:rsidRPr="006D5614">
      <w:rPr>
        <w:sz w:val="16"/>
        <w:szCs w:val="16"/>
      </w:rPr>
      <w:t xml:space="preserve"> Tel./Fax 07723-913020 </w:t>
    </w:r>
    <w:r w:rsidRPr="006D5614">
      <w:rPr>
        <w:sz w:val="16"/>
        <w:szCs w:val="16"/>
      </w:rPr>
      <w:sym w:font="Symbol" w:char="F0B7"/>
    </w:r>
    <w:r w:rsidRPr="006D5614">
      <w:rPr>
        <w:sz w:val="16"/>
        <w:szCs w:val="16"/>
      </w:rPr>
      <w:t xml:space="preserve"> </w:t>
    </w:r>
    <w:hyperlink r:id="rId2" w:history="1">
      <w:r w:rsidRPr="00636F10">
        <w:rPr>
          <w:rStyle w:val="Hyperlink"/>
          <w:sz w:val="16"/>
          <w:szCs w:val="16"/>
        </w:rPr>
        <w:t>post@Anne-Frank-Foerderschule.de</w:t>
      </w:r>
    </w:hyperlink>
    <w:r w:rsidRPr="006D5614">
      <w:rPr>
        <w:sz w:val="16"/>
        <w:szCs w:val="16"/>
      </w:rPr>
      <w:t xml:space="preserve"> </w:t>
    </w:r>
    <w:r w:rsidRPr="006D5614">
      <w:rPr>
        <w:sz w:val="16"/>
        <w:szCs w:val="16"/>
      </w:rPr>
      <w:sym w:font="Symbol" w:char="F0B7"/>
    </w:r>
    <w:r w:rsidRPr="006D5614">
      <w:rPr>
        <w:sz w:val="16"/>
        <w:szCs w:val="16"/>
      </w:rPr>
      <w:t xml:space="preserve"> </w:t>
    </w:r>
    <w:hyperlink r:id="rId3" w:history="1">
      <w:r w:rsidRPr="006D5614">
        <w:rPr>
          <w:rStyle w:val="Hyperlink"/>
          <w:sz w:val="16"/>
          <w:szCs w:val="16"/>
        </w:rPr>
        <w:t>http://www.foerderschule.com</w:t>
      </w:r>
    </w:hyperlink>
  </w:p>
  <w:p w:rsidR="002842B4" w:rsidRPr="00035C56" w:rsidRDefault="002842B4" w:rsidP="002041D4">
    <w:pPr>
      <w:tabs>
        <w:tab w:val="left" w:pos="916"/>
      </w:tabs>
      <w:spacing w:after="0"/>
      <w:rPr>
        <w:rFonts w:ascii="Arial" w:eastAsia="Times New Roman" w:hAnsi="Arial" w:cs="Times New Roman"/>
        <w:sz w:val="18"/>
        <w:szCs w:val="20"/>
        <w:lang w:val="en-US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656"/>
    <w:multiLevelType w:val="hybridMultilevel"/>
    <w:tmpl w:val="715A281E"/>
    <w:lvl w:ilvl="0" w:tplc="55CCD4F8">
      <w:start w:val="5"/>
      <w:numFmt w:val="bullet"/>
      <w:lvlText w:val="-"/>
      <w:lvlJc w:val="left"/>
      <w:pPr>
        <w:ind w:left="1080" w:hanging="360"/>
      </w:pPr>
      <w:rPr>
        <w:rFonts w:ascii="Univers LT 45 Light" w:eastAsiaTheme="minorHAnsi" w:hAnsi="Univers LT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EBF"/>
    <w:multiLevelType w:val="hybridMultilevel"/>
    <w:tmpl w:val="55C27534"/>
    <w:lvl w:ilvl="0" w:tplc="C66498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E5944"/>
    <w:multiLevelType w:val="hybridMultilevel"/>
    <w:tmpl w:val="E872252A"/>
    <w:lvl w:ilvl="0" w:tplc="45CE7D7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B64DC"/>
    <w:multiLevelType w:val="hybridMultilevel"/>
    <w:tmpl w:val="31640E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5E90"/>
    <w:multiLevelType w:val="hybridMultilevel"/>
    <w:tmpl w:val="FD321080"/>
    <w:lvl w:ilvl="0" w:tplc="45CE7D7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5BBF"/>
    <w:multiLevelType w:val="hybridMultilevel"/>
    <w:tmpl w:val="D5E43A2A"/>
    <w:lvl w:ilvl="0" w:tplc="55CCD4F8">
      <w:start w:val="5"/>
      <w:numFmt w:val="bullet"/>
      <w:lvlText w:val="-"/>
      <w:lvlJc w:val="left"/>
      <w:pPr>
        <w:ind w:left="1080" w:hanging="360"/>
      </w:pPr>
      <w:rPr>
        <w:rFonts w:ascii="Univers LT 45 Light" w:eastAsiaTheme="minorHAnsi" w:hAnsi="Univers LT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715776"/>
    <w:multiLevelType w:val="hybridMultilevel"/>
    <w:tmpl w:val="3BDE2974"/>
    <w:lvl w:ilvl="0" w:tplc="55CCD4F8">
      <w:start w:val="5"/>
      <w:numFmt w:val="bullet"/>
      <w:lvlText w:val="-"/>
      <w:lvlJc w:val="left"/>
      <w:pPr>
        <w:ind w:left="1080" w:hanging="360"/>
      </w:pPr>
      <w:rPr>
        <w:rFonts w:ascii="Univers LT 45 Light" w:eastAsiaTheme="minorHAnsi" w:hAnsi="Univers LT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15C53"/>
    <w:multiLevelType w:val="hybridMultilevel"/>
    <w:tmpl w:val="4A7289B2"/>
    <w:lvl w:ilvl="0" w:tplc="55CCD4F8">
      <w:start w:val="5"/>
      <w:numFmt w:val="bullet"/>
      <w:lvlText w:val="-"/>
      <w:lvlJc w:val="left"/>
      <w:pPr>
        <w:ind w:left="1080" w:hanging="360"/>
      </w:pPr>
      <w:rPr>
        <w:rFonts w:ascii="Univers LT 45 Light" w:eastAsiaTheme="minorHAnsi" w:hAnsi="Univers LT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73909"/>
    <w:multiLevelType w:val="hybridMultilevel"/>
    <w:tmpl w:val="B86442FC"/>
    <w:lvl w:ilvl="0" w:tplc="55CCD4F8">
      <w:start w:val="5"/>
      <w:numFmt w:val="bullet"/>
      <w:lvlText w:val="-"/>
      <w:lvlJc w:val="left"/>
      <w:pPr>
        <w:ind w:left="1080" w:hanging="360"/>
      </w:pPr>
      <w:rPr>
        <w:rFonts w:ascii="Univers LT 45 Light" w:eastAsiaTheme="minorHAnsi" w:hAnsi="Univers LT 45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622E7"/>
    <w:multiLevelType w:val="hybridMultilevel"/>
    <w:tmpl w:val="FA5429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77"/>
    <w:rsid w:val="00035C56"/>
    <w:rsid w:val="00070B06"/>
    <w:rsid w:val="000954A9"/>
    <w:rsid w:val="000F129B"/>
    <w:rsid w:val="00134DD2"/>
    <w:rsid w:val="002041D4"/>
    <w:rsid w:val="002842B4"/>
    <w:rsid w:val="00314AC9"/>
    <w:rsid w:val="0033273C"/>
    <w:rsid w:val="00365162"/>
    <w:rsid w:val="003966C2"/>
    <w:rsid w:val="00446D77"/>
    <w:rsid w:val="004B415C"/>
    <w:rsid w:val="004E46EA"/>
    <w:rsid w:val="00593311"/>
    <w:rsid w:val="00604F57"/>
    <w:rsid w:val="006972B4"/>
    <w:rsid w:val="007026FF"/>
    <w:rsid w:val="007162B3"/>
    <w:rsid w:val="007575EF"/>
    <w:rsid w:val="007632D8"/>
    <w:rsid w:val="0092317D"/>
    <w:rsid w:val="00A52132"/>
    <w:rsid w:val="00A969EB"/>
    <w:rsid w:val="00B173FA"/>
    <w:rsid w:val="00B273AB"/>
    <w:rsid w:val="00CD0EE0"/>
    <w:rsid w:val="00DA7FB5"/>
    <w:rsid w:val="00DD78BE"/>
    <w:rsid w:val="00E86680"/>
    <w:rsid w:val="00F0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07E44B5-6511-48DD-B1E9-57FC8C27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46EA"/>
    <w:pPr>
      <w:spacing w:after="160" w:line="259" w:lineRule="auto"/>
    </w:pPr>
  </w:style>
  <w:style w:type="paragraph" w:styleId="berschrift2">
    <w:name w:val="heading 2"/>
    <w:basedOn w:val="Standard"/>
    <w:next w:val="Standard"/>
    <w:link w:val="berschrift2Zchn"/>
    <w:qFormat/>
    <w:rsid w:val="00604F57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snapToGrid w:val="0"/>
      <w:sz w:val="4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604F57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snapToGrid w:val="0"/>
      <w:sz w:val="3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46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6D77"/>
  </w:style>
  <w:style w:type="paragraph" w:styleId="Fuzeile">
    <w:name w:val="footer"/>
    <w:basedOn w:val="Standard"/>
    <w:link w:val="FuzeileZchn"/>
    <w:uiPriority w:val="99"/>
    <w:unhideWhenUsed/>
    <w:rsid w:val="00446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6D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6D7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35C5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CD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D0EE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E46E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604F57"/>
    <w:rPr>
      <w:rFonts w:ascii="Comic Sans MS" w:eastAsia="Times New Roman" w:hAnsi="Comic Sans MS" w:cs="Times New Roman"/>
      <w:snapToGrid w:val="0"/>
      <w:sz w:val="4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604F57"/>
    <w:rPr>
      <w:rFonts w:ascii="Comic Sans MS" w:eastAsia="Times New Roman" w:hAnsi="Comic Sans MS" w:cs="Times New Roman"/>
      <w:snapToGrid w:val="0"/>
      <w:sz w:val="32"/>
      <w:szCs w:val="20"/>
      <w:lang w:eastAsia="de-DE"/>
    </w:rPr>
  </w:style>
  <w:style w:type="character" w:customStyle="1" w:styleId="fontstyle01">
    <w:name w:val="fontstyle01"/>
    <w:rsid w:val="00E8668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8668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oerderschule.com" TargetMode="External"/><Relationship Id="rId2" Type="http://schemas.openxmlformats.org/officeDocument/2006/relationships/hyperlink" Target="mailto:post@Anne-Frank-Foerderschule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Janusz-Korczak-Schule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Rektorat</dc:creator>
  <cp:lastModifiedBy>Peter Seiff</cp:lastModifiedBy>
  <cp:revision>4</cp:revision>
  <cp:lastPrinted>2019-07-12T09:37:00Z</cp:lastPrinted>
  <dcterms:created xsi:type="dcterms:W3CDTF">2020-05-14T10:36:00Z</dcterms:created>
  <dcterms:modified xsi:type="dcterms:W3CDTF">2020-05-15T07:58:00Z</dcterms:modified>
</cp:coreProperties>
</file>